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bookmarkStart w:id="0" w:name="_GoBack"/>
      <w:bookmarkEnd w:id="0"/>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89680865"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“____” ______ 202</w:t>
      </w:r>
      <w:r w:rsidR="00BF1E88">
        <w:rPr>
          <w:sz w:val="24"/>
          <w:szCs w:val="24"/>
          <w:lang w:val="uk-UA"/>
        </w:rPr>
        <w:t>1</w:t>
      </w:r>
      <w:r w:rsidR="005C4465" w:rsidRPr="005C4465">
        <w:rPr>
          <w:sz w:val="24"/>
          <w:szCs w:val="24"/>
          <w:lang w:val="uk-UA"/>
        </w:rPr>
        <w:t xml:space="preserve">  №  _______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________сесії __________скликання</w:t>
      </w:r>
      <w:r w:rsidRPr="005C4465">
        <w:rPr>
          <w:sz w:val="24"/>
          <w:szCs w:val="24"/>
          <w:lang w:val="uk-UA"/>
        </w:rPr>
        <w:tab/>
      </w:r>
      <w:r w:rsidRPr="005C4465">
        <w:rPr>
          <w:sz w:val="24"/>
          <w:szCs w:val="24"/>
          <w:lang w:val="uk-UA"/>
        </w:rPr>
        <w:tab/>
      </w:r>
      <w:r w:rsidRPr="005C4465">
        <w:rPr>
          <w:sz w:val="24"/>
          <w:szCs w:val="24"/>
          <w:lang w:val="uk-UA"/>
        </w:rPr>
        <w:tab/>
      </w:r>
      <w:r w:rsidR="00DD662E">
        <w:rPr>
          <w:sz w:val="24"/>
          <w:szCs w:val="24"/>
          <w:lang w:val="uk-UA"/>
        </w:rPr>
        <w:t>ПРОЄКТ</w:t>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684881" w:rsidRDefault="00684881"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6F08F7" w:rsidRDefault="006F08F7"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DD662E" w:rsidRPr="00DD662E" w:rsidRDefault="00DD662E" w:rsidP="00DD662E">
      <w:pPr>
        <w:rPr>
          <w:sz w:val="24"/>
          <w:szCs w:val="24"/>
          <w:lang w:val="uk-UA"/>
        </w:rPr>
      </w:pPr>
      <w:r w:rsidRPr="00DD662E">
        <w:rPr>
          <w:sz w:val="24"/>
          <w:szCs w:val="24"/>
          <w:lang w:val="uk-UA"/>
        </w:rPr>
        <w:t>2.  Враховуючи проект рішення міської ради «Про виділення коштів з Фонду міської ради на виконання депутатських повноважень» та відповідно до рішення Южноукраїнської міської ради від 18.03.2021 №259 «Про затвердження Програми та Положення «Фонд міської ради на виконання депутатських  повноважень»  на 2021-2025 роки» внести зміни до бюджету Южноукраїнської міської територіальної громади на 2021 рік в частині перерозподілу видатків бюджету.</w:t>
      </w:r>
    </w:p>
    <w:p w:rsidR="00DD662E" w:rsidRPr="00DD662E" w:rsidRDefault="00DD662E" w:rsidP="00DD662E">
      <w:pPr>
        <w:rPr>
          <w:i/>
          <w:sz w:val="24"/>
          <w:szCs w:val="24"/>
          <w:lang w:val="uk-UA"/>
        </w:rPr>
      </w:pPr>
      <w:r w:rsidRPr="00DD662E">
        <w:rPr>
          <w:i/>
          <w:sz w:val="24"/>
          <w:szCs w:val="24"/>
          <w:lang w:val="uk-UA"/>
        </w:rPr>
        <w:t>Обсяги розподілу з Фонду міської ради на виконання депутатських повноважень будуть визначені після розгляду на засіданні 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0F4881" w:rsidRDefault="000F4881" w:rsidP="0059626E">
      <w:pPr>
        <w:rPr>
          <w:sz w:val="24"/>
          <w:szCs w:val="24"/>
          <w:lang w:val="uk-UA"/>
        </w:rPr>
      </w:pPr>
      <w:r w:rsidRPr="000F4881">
        <w:rPr>
          <w:sz w:val="24"/>
          <w:szCs w:val="24"/>
          <w:lang w:val="uk-UA"/>
        </w:rPr>
        <w:t>доходи бюджету Южноукраїнської міської територіальної громади у сумі              648 496 865,0 грн., у тому числі доходи загального фонду бюджету - у сумі                  637 870 339,0 грн. та доходи спеціального фонду бюджету – у сумі 10 626 526,0 грн. згідно з додатком 1 до цього рішення;</w:t>
      </w:r>
    </w:p>
    <w:p w:rsidR="000F4881" w:rsidRDefault="000F4881" w:rsidP="0059626E">
      <w:pPr>
        <w:rPr>
          <w:sz w:val="24"/>
          <w:szCs w:val="24"/>
          <w:lang w:val="uk-UA"/>
        </w:rPr>
      </w:pPr>
      <w:r w:rsidRPr="000F4881">
        <w:rPr>
          <w:sz w:val="24"/>
          <w:szCs w:val="24"/>
          <w:lang w:val="uk-UA"/>
        </w:rPr>
        <w:t xml:space="preserve">видатки бюджету Южноукраїнської міської територіальної громади у сумі             727 319 389,08 грн., у тому числі видатки загального фонду бюджету – у сумі           </w:t>
      </w:r>
      <w:r w:rsidRPr="000F4881">
        <w:rPr>
          <w:sz w:val="24"/>
          <w:szCs w:val="24"/>
          <w:lang w:val="uk-UA"/>
        </w:rPr>
        <w:lastRenderedPageBreak/>
        <w:t>670 840 109,22 грн. та видатки спеціального фонду бюджету – у сумі 56 479 279,86 грн., в тому числі обсяг бюджету розвитку – у сумі 45 766 422,88 грн.;</w:t>
      </w:r>
      <w:r>
        <w:rPr>
          <w:sz w:val="24"/>
          <w:szCs w:val="24"/>
          <w:lang w:val="uk-UA"/>
        </w:rPr>
        <w:t>*</w:t>
      </w:r>
    </w:p>
    <w:p w:rsidR="00DD662E" w:rsidRPr="00DD662E" w:rsidRDefault="00DD662E" w:rsidP="0059626E">
      <w:pPr>
        <w:rPr>
          <w:i/>
          <w:sz w:val="24"/>
          <w:szCs w:val="24"/>
          <w:lang w:val="uk-UA"/>
        </w:rPr>
      </w:pPr>
      <w:r w:rsidRPr="00DD662E">
        <w:rPr>
          <w:i/>
          <w:sz w:val="24"/>
          <w:szCs w:val="24"/>
          <w:lang w:val="uk-UA"/>
        </w:rPr>
        <w:t>* Уточнений обсяг видатків загального та спеціального фонду бюджету буде визначений після розгляду на засіданні 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0F4881" w:rsidRPr="000F4881" w:rsidRDefault="000F4881" w:rsidP="000F4881">
      <w:pPr>
        <w:tabs>
          <w:tab w:val="left" w:pos="567"/>
        </w:tabs>
        <w:ind w:left="567" w:firstLine="0"/>
        <w:rPr>
          <w:bCs/>
          <w:sz w:val="24"/>
          <w:szCs w:val="24"/>
          <w:lang w:val="uk-UA"/>
        </w:rPr>
      </w:pPr>
      <w:r w:rsidRPr="000F4881">
        <w:rPr>
          <w:bCs/>
          <w:sz w:val="24"/>
          <w:szCs w:val="24"/>
          <w:lang w:val="uk-UA"/>
        </w:rPr>
        <w:t xml:space="preserve">дефіцит за загальним фондом бюджету у сумі 32 969 770,22 грн., </w:t>
      </w:r>
    </w:p>
    <w:p w:rsidR="000F4881" w:rsidRPr="000F4881" w:rsidRDefault="000F4881" w:rsidP="000F4881">
      <w:pPr>
        <w:numPr>
          <w:ilvl w:val="0"/>
          <w:numId w:val="2"/>
        </w:numPr>
        <w:tabs>
          <w:tab w:val="left" w:pos="567"/>
        </w:tabs>
        <w:ind w:left="0" w:firstLine="567"/>
        <w:rPr>
          <w:bCs/>
          <w:sz w:val="24"/>
          <w:szCs w:val="24"/>
          <w:lang w:val="uk-UA"/>
        </w:rPr>
      </w:pPr>
      <w:r w:rsidRPr="000F4881">
        <w:rPr>
          <w:bCs/>
          <w:sz w:val="24"/>
          <w:szCs w:val="24"/>
          <w:lang w:val="uk-UA"/>
        </w:rPr>
        <w:t>джерелом покриття якого визначити залучення вільного залишку коштів бюджету в сумі 78 445 894,40 грн., із них за рахунок залишку коштів за станом на 01.01.2021, що надійшли з державного бюджету, а саме: субвенції з місцевого бюджету за рахунок залишку коштів освітньої субвенції, що утворився на початок бюджетного періоду, в сумі 342 941,89 грн.;</w:t>
      </w:r>
    </w:p>
    <w:p w:rsidR="000F4881" w:rsidRPr="000F4881" w:rsidRDefault="000F4881" w:rsidP="000F4881">
      <w:pPr>
        <w:numPr>
          <w:ilvl w:val="0"/>
          <w:numId w:val="2"/>
        </w:numPr>
        <w:tabs>
          <w:tab w:val="left" w:pos="567"/>
        </w:tabs>
        <w:ind w:left="0" w:firstLine="567"/>
        <w:rPr>
          <w:bCs/>
          <w:sz w:val="24"/>
          <w:szCs w:val="24"/>
          <w:lang w:val="uk-UA"/>
        </w:rPr>
      </w:pPr>
      <w:r w:rsidRPr="000F4881">
        <w:rPr>
          <w:bCs/>
          <w:sz w:val="24"/>
          <w:szCs w:val="24"/>
          <w:lang w:val="uk-UA"/>
        </w:rPr>
        <w:t>напрямом використання якого визначити кошти, що передаються із загального фонду бюджету до бюджету розвитку (спеціального фонду), у сумі           -45 476 124,18 грн., згідно з додатком 2 до цього рішення;</w:t>
      </w:r>
    </w:p>
    <w:p w:rsidR="000F4881" w:rsidRPr="000F4881" w:rsidRDefault="000F4881" w:rsidP="000F4881">
      <w:pPr>
        <w:tabs>
          <w:tab w:val="left" w:pos="567"/>
        </w:tabs>
        <w:ind w:firstLine="0"/>
        <w:rPr>
          <w:bCs/>
          <w:sz w:val="24"/>
          <w:szCs w:val="24"/>
          <w:lang w:val="uk-UA"/>
        </w:rPr>
      </w:pPr>
      <w:r>
        <w:rPr>
          <w:bCs/>
          <w:sz w:val="24"/>
          <w:szCs w:val="24"/>
          <w:lang w:val="uk-UA"/>
        </w:rPr>
        <w:tab/>
      </w:r>
      <w:r w:rsidRPr="000F4881">
        <w:rPr>
          <w:bCs/>
          <w:sz w:val="24"/>
          <w:szCs w:val="24"/>
          <w:lang w:val="uk-UA"/>
        </w:rPr>
        <w:t>дефіцит за спеціальним фондом бюджету у сумі 45 852 753,86 грн., джерелом покриття якого визначити:</w:t>
      </w:r>
    </w:p>
    <w:p w:rsidR="000F4881" w:rsidRPr="000F4881" w:rsidRDefault="000F4881" w:rsidP="000F4881">
      <w:pPr>
        <w:numPr>
          <w:ilvl w:val="0"/>
          <w:numId w:val="2"/>
        </w:numPr>
        <w:tabs>
          <w:tab w:val="left" w:pos="567"/>
        </w:tabs>
        <w:ind w:left="0" w:firstLine="567"/>
        <w:rPr>
          <w:bCs/>
          <w:sz w:val="24"/>
          <w:szCs w:val="24"/>
          <w:lang w:val="uk-UA"/>
        </w:rPr>
      </w:pPr>
      <w:r w:rsidRPr="000F4881">
        <w:rPr>
          <w:bCs/>
          <w:sz w:val="24"/>
          <w:szCs w:val="24"/>
          <w:lang w:val="uk-UA"/>
        </w:rPr>
        <w:t>залучення залишків коштів на рахунках спеціального фонду бюджету на 01.01.2021 у сумі 376 629,68 гривень, із них бюджет розвитку - 290 298,70 грн.;</w:t>
      </w:r>
    </w:p>
    <w:p w:rsidR="00B862B5" w:rsidRPr="000F4881" w:rsidRDefault="000F4881" w:rsidP="00EB4634">
      <w:pPr>
        <w:numPr>
          <w:ilvl w:val="0"/>
          <w:numId w:val="2"/>
        </w:numPr>
        <w:tabs>
          <w:tab w:val="left" w:pos="567"/>
        </w:tabs>
        <w:ind w:left="0" w:firstLine="567"/>
        <w:rPr>
          <w:bCs/>
          <w:sz w:val="24"/>
          <w:szCs w:val="24"/>
          <w:lang w:val="uk-UA"/>
        </w:rPr>
      </w:pPr>
      <w:r w:rsidRPr="000F4881">
        <w:rPr>
          <w:bCs/>
          <w:sz w:val="24"/>
          <w:szCs w:val="24"/>
          <w:lang w:val="uk-UA"/>
        </w:rPr>
        <w:t>кошти, що передаються із загального фонду бюджету до бюджету розвитку (спеціального фонду), у сумі -45 476 124,18 грн., згідно з додатком 2 до цього рішення.</w:t>
      </w:r>
      <w:r w:rsidR="00DD662E" w:rsidRPr="000F4881">
        <w:rPr>
          <w:bCs/>
          <w:sz w:val="24"/>
          <w:szCs w:val="24"/>
          <w:lang w:val="uk-UA"/>
        </w:rPr>
        <w:t>*</w:t>
      </w:r>
    </w:p>
    <w:p w:rsidR="00DD662E" w:rsidRPr="00DD662E" w:rsidRDefault="00DD662E" w:rsidP="00DD662E">
      <w:pPr>
        <w:tabs>
          <w:tab w:val="left" w:pos="0"/>
        </w:tabs>
        <w:rPr>
          <w:bCs/>
          <w:i/>
          <w:sz w:val="24"/>
          <w:szCs w:val="24"/>
          <w:lang w:val="uk-UA"/>
        </w:rPr>
      </w:pPr>
      <w:r w:rsidRPr="00DD662E">
        <w:rPr>
          <w:bCs/>
          <w:i/>
          <w:sz w:val="24"/>
          <w:szCs w:val="24"/>
          <w:lang w:val="uk-UA"/>
        </w:rPr>
        <w:t>*</w:t>
      </w:r>
      <w:r w:rsidRPr="00DD662E">
        <w:rPr>
          <w:bCs/>
          <w:i/>
          <w:sz w:val="24"/>
          <w:szCs w:val="24"/>
          <w:lang w:val="uk-UA"/>
        </w:rPr>
        <w:tab/>
        <w:t>Сума дефіциту/профіциту загального та спеціального фондів бюджету буде уточнена після розгляду на засіданні 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FA7AB8" w:rsidRPr="00FA7AB8" w:rsidRDefault="00FA7AB8" w:rsidP="00FA7AB8">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Pr>
          <w:sz w:val="24"/>
          <w:szCs w:val="24"/>
          <w:lang w:val="uk-UA"/>
        </w:rPr>
        <w:t>дниками бюджетних коштів на 2021 рік згідно додатку 3.1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ED3F56">
        <w:rPr>
          <w:sz w:val="24"/>
          <w:szCs w:val="24"/>
          <w:lang w:val="uk-UA"/>
        </w:rPr>
        <w:t>й</w:t>
      </w:r>
      <w:r w:rsidR="006D1CD3" w:rsidRPr="006D1CD3">
        <w:rPr>
          <w:sz w:val="24"/>
          <w:szCs w:val="24"/>
          <w:lang w:val="uk-UA"/>
        </w:rPr>
        <w:t xml:space="preserve">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56338B" w:rsidRDefault="0051483D" w:rsidP="00502E30">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D135A5">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lastRenderedPageBreak/>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4C6E46">
        <w:rPr>
          <w:color w:val="000000"/>
          <w:spacing w:val="-4"/>
          <w:sz w:val="24"/>
          <w:szCs w:val="24"/>
          <w:lang w:val="uk-UA"/>
        </w:rPr>
        <w:t>а Ю.М</w:t>
      </w:r>
      <w:r w:rsidR="00E07002" w:rsidRPr="00E07002">
        <w:rPr>
          <w:color w:val="000000"/>
          <w:spacing w:val="-4"/>
          <w:sz w:val="24"/>
          <w:szCs w:val="24"/>
          <w:lang w:val="uk-UA"/>
        </w:rPr>
        <w:t>.</w:t>
      </w:r>
    </w:p>
    <w:p w:rsidR="00611AD1" w:rsidRDefault="00611AD1" w:rsidP="007645CD">
      <w:pPr>
        <w:ind w:firstLine="0"/>
        <w:rPr>
          <w:sz w:val="24"/>
          <w:lang w:val="uk-UA"/>
        </w:rPr>
      </w:pPr>
    </w:p>
    <w:p w:rsidR="00611AD1" w:rsidRDefault="00611AD1" w:rsidP="007645CD">
      <w:pPr>
        <w:ind w:firstLine="0"/>
        <w:rPr>
          <w:sz w:val="24"/>
          <w:lang w:val="uk-UA"/>
        </w:rPr>
      </w:pPr>
    </w:p>
    <w:p w:rsidR="00611AD1" w:rsidRDefault="00611AD1"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6F08F7" w:rsidP="00ED3206">
      <w:pPr>
        <w:tabs>
          <w:tab w:val="left" w:pos="1390"/>
        </w:tabs>
        <w:overflowPunct w:val="0"/>
        <w:autoSpaceDE w:val="0"/>
        <w:autoSpaceDN w:val="0"/>
        <w:adjustRightInd w:val="0"/>
        <w:spacing w:after="0"/>
        <w:ind w:firstLine="0"/>
        <w:textAlignment w:val="baseline"/>
        <w:rPr>
          <w:lang w:val="uk-UA"/>
        </w:rPr>
      </w:pPr>
      <w:r>
        <w:rPr>
          <w:sz w:val="18"/>
          <w:lang w:val="uk-UA"/>
        </w:rPr>
        <w:t>Г</w:t>
      </w:r>
      <w:r w:rsidR="00505465" w:rsidRPr="00505465">
        <w:rPr>
          <w:sz w:val="18"/>
          <w:lang w:val="uk-UA"/>
        </w:rPr>
        <w:t>ончарова</w:t>
      </w:r>
      <w:r w:rsidR="00E07002">
        <w:rPr>
          <w:sz w:val="18"/>
          <w:lang w:val="uk-UA"/>
        </w:rPr>
        <w:t xml:space="preserve"> Т.О.</w:t>
      </w:r>
      <w:r w:rsidR="00505465"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611AD1">
          <w:headerReference w:type="even" r:id="rId10"/>
          <w:headerReference w:type="default" r:id="rId11"/>
          <w:pgSz w:w="11906" w:h="16838"/>
          <w:pgMar w:top="993" w:right="851" w:bottom="851" w:left="2268" w:header="709" w:footer="709" w:gutter="0"/>
          <w:pgNumType w:start="1"/>
          <w:cols w:space="708"/>
          <w:titlePg/>
          <w:docGrid w:linePitch="360"/>
        </w:sectPr>
      </w:pPr>
    </w:p>
    <w:p w:rsidR="001B1A61" w:rsidRPr="000370CC" w:rsidRDefault="00FD09F5" w:rsidP="004B0FAC">
      <w:pPr>
        <w:spacing w:after="0"/>
        <w:ind w:firstLine="0"/>
        <w:rPr>
          <w:lang w:val="uk-UA"/>
        </w:rPr>
      </w:pPr>
      <w:r>
        <w:rPr>
          <w:lang w:val="uk-UA"/>
        </w:rPr>
        <w:lastRenderedPageBreak/>
        <w:t xml:space="preserve"> </w:t>
      </w:r>
    </w:p>
    <w:sectPr w:rsidR="001B1A61"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F2B" w:rsidRDefault="008F2F2B">
      <w:r>
        <w:separator/>
      </w:r>
    </w:p>
  </w:endnote>
  <w:endnote w:type="continuationSeparator" w:id="0">
    <w:p w:rsidR="008F2F2B" w:rsidRDefault="008F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F2B" w:rsidRDefault="008F2F2B">
      <w:r>
        <w:separator/>
      </w:r>
    </w:p>
  </w:footnote>
  <w:footnote w:type="continuationSeparator" w:id="0">
    <w:p w:rsidR="008F2F2B" w:rsidRDefault="008F2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4B0FAC">
      <w:rPr>
        <w:noProof/>
      </w:rPr>
      <w:t>3</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7EF24DB"/>
    <w:multiLevelType w:val="hybridMultilevel"/>
    <w:tmpl w:val="0C685F7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4"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6"/>
  </w:num>
  <w:num w:numId="3">
    <w:abstractNumId w:val="0"/>
  </w:num>
  <w:num w:numId="4">
    <w:abstractNumId w:val="18"/>
  </w:num>
  <w:num w:numId="5">
    <w:abstractNumId w:val="13"/>
  </w:num>
  <w:num w:numId="6">
    <w:abstractNumId w:val="14"/>
  </w:num>
  <w:num w:numId="7">
    <w:abstractNumId w:val="20"/>
  </w:num>
  <w:num w:numId="8">
    <w:abstractNumId w:val="5"/>
  </w:num>
  <w:num w:numId="9">
    <w:abstractNumId w:val="1"/>
  </w:num>
  <w:num w:numId="10">
    <w:abstractNumId w:val="15"/>
  </w:num>
  <w:num w:numId="11">
    <w:abstractNumId w:val="3"/>
  </w:num>
  <w:num w:numId="12">
    <w:abstractNumId w:val="12"/>
  </w:num>
  <w:num w:numId="13">
    <w:abstractNumId w:val="8"/>
  </w:num>
  <w:num w:numId="14">
    <w:abstractNumId w:val="10"/>
  </w:num>
  <w:num w:numId="15">
    <w:abstractNumId w:val="9"/>
  </w:num>
  <w:num w:numId="16">
    <w:abstractNumId w:val="6"/>
  </w:num>
  <w:num w:numId="17">
    <w:abstractNumId w:val="19"/>
  </w:num>
  <w:num w:numId="18">
    <w:abstractNumId w:val="2"/>
  </w:num>
  <w:num w:numId="19">
    <w:abstractNumId w:val="4"/>
  </w:num>
  <w:num w:numId="20">
    <w:abstractNumId w:val="21"/>
  </w:num>
  <w:num w:numId="21">
    <w:abstractNumId w:val="11"/>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66B66"/>
    <w:rsid w:val="000706B8"/>
    <w:rsid w:val="00071698"/>
    <w:rsid w:val="000736BB"/>
    <w:rsid w:val="00073825"/>
    <w:rsid w:val="00073ABE"/>
    <w:rsid w:val="00073F47"/>
    <w:rsid w:val="00075F9F"/>
    <w:rsid w:val="000763A2"/>
    <w:rsid w:val="0007656E"/>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20EC"/>
    <w:rsid w:val="000F2266"/>
    <w:rsid w:val="000F257C"/>
    <w:rsid w:val="000F46AB"/>
    <w:rsid w:val="000F4744"/>
    <w:rsid w:val="000F4881"/>
    <w:rsid w:val="000F572A"/>
    <w:rsid w:val="000F646E"/>
    <w:rsid w:val="000F7563"/>
    <w:rsid w:val="001013A9"/>
    <w:rsid w:val="00102932"/>
    <w:rsid w:val="00102B39"/>
    <w:rsid w:val="001032F9"/>
    <w:rsid w:val="00104688"/>
    <w:rsid w:val="001049D7"/>
    <w:rsid w:val="00105024"/>
    <w:rsid w:val="0010516A"/>
    <w:rsid w:val="001060C6"/>
    <w:rsid w:val="00106191"/>
    <w:rsid w:val="00112AB4"/>
    <w:rsid w:val="00112ABC"/>
    <w:rsid w:val="00113CCF"/>
    <w:rsid w:val="001253D5"/>
    <w:rsid w:val="0012549A"/>
    <w:rsid w:val="0012665C"/>
    <w:rsid w:val="00126682"/>
    <w:rsid w:val="00126706"/>
    <w:rsid w:val="001273B9"/>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2B84"/>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89F"/>
    <w:rsid w:val="001758FA"/>
    <w:rsid w:val="00176DAC"/>
    <w:rsid w:val="00177B57"/>
    <w:rsid w:val="001807B3"/>
    <w:rsid w:val="0018094A"/>
    <w:rsid w:val="00180A1E"/>
    <w:rsid w:val="00182ED5"/>
    <w:rsid w:val="00183FE3"/>
    <w:rsid w:val="001845B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14E3"/>
    <w:rsid w:val="001D35BD"/>
    <w:rsid w:val="001D4AD3"/>
    <w:rsid w:val="001D5A38"/>
    <w:rsid w:val="001D671B"/>
    <w:rsid w:val="001D6A58"/>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083F"/>
    <w:rsid w:val="00211365"/>
    <w:rsid w:val="00212357"/>
    <w:rsid w:val="00212AA5"/>
    <w:rsid w:val="0021371C"/>
    <w:rsid w:val="0021469B"/>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804DD"/>
    <w:rsid w:val="00280E27"/>
    <w:rsid w:val="00282F08"/>
    <w:rsid w:val="00285DF2"/>
    <w:rsid w:val="0028697C"/>
    <w:rsid w:val="00287E02"/>
    <w:rsid w:val="00290165"/>
    <w:rsid w:val="00293EEB"/>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B36"/>
    <w:rsid w:val="002C7EAC"/>
    <w:rsid w:val="002D1652"/>
    <w:rsid w:val="002D2C25"/>
    <w:rsid w:val="002D3B33"/>
    <w:rsid w:val="002D3DFF"/>
    <w:rsid w:val="002D5071"/>
    <w:rsid w:val="002D51C6"/>
    <w:rsid w:val="002D5C84"/>
    <w:rsid w:val="002D64EF"/>
    <w:rsid w:val="002D7398"/>
    <w:rsid w:val="002D7FC4"/>
    <w:rsid w:val="002E1BA4"/>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2D5F"/>
    <w:rsid w:val="003635BF"/>
    <w:rsid w:val="00365AE1"/>
    <w:rsid w:val="00366A38"/>
    <w:rsid w:val="0037012B"/>
    <w:rsid w:val="003718EE"/>
    <w:rsid w:val="003725D8"/>
    <w:rsid w:val="003738DE"/>
    <w:rsid w:val="00374378"/>
    <w:rsid w:val="00375186"/>
    <w:rsid w:val="00380893"/>
    <w:rsid w:val="00381983"/>
    <w:rsid w:val="00383610"/>
    <w:rsid w:val="00384362"/>
    <w:rsid w:val="00384542"/>
    <w:rsid w:val="0038478A"/>
    <w:rsid w:val="003857C5"/>
    <w:rsid w:val="0039200D"/>
    <w:rsid w:val="00392FA3"/>
    <w:rsid w:val="003979CB"/>
    <w:rsid w:val="003A2DCC"/>
    <w:rsid w:val="003A3D32"/>
    <w:rsid w:val="003A45F1"/>
    <w:rsid w:val="003A6BC6"/>
    <w:rsid w:val="003A6E8E"/>
    <w:rsid w:val="003A7207"/>
    <w:rsid w:val="003A7E59"/>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5F99"/>
    <w:rsid w:val="003E7D59"/>
    <w:rsid w:val="003F1DCB"/>
    <w:rsid w:val="003F235C"/>
    <w:rsid w:val="003F2604"/>
    <w:rsid w:val="003F3E5D"/>
    <w:rsid w:val="003F42F4"/>
    <w:rsid w:val="003F4C69"/>
    <w:rsid w:val="003F5C0B"/>
    <w:rsid w:val="003F60E9"/>
    <w:rsid w:val="003F692D"/>
    <w:rsid w:val="003F6CFA"/>
    <w:rsid w:val="004010A4"/>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20003"/>
    <w:rsid w:val="004202CC"/>
    <w:rsid w:val="004206F8"/>
    <w:rsid w:val="004253A0"/>
    <w:rsid w:val="004256EE"/>
    <w:rsid w:val="00425DD5"/>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3F75"/>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4289"/>
    <w:rsid w:val="004A5A11"/>
    <w:rsid w:val="004B0FAC"/>
    <w:rsid w:val="004B21D0"/>
    <w:rsid w:val="004B2683"/>
    <w:rsid w:val="004B4BAF"/>
    <w:rsid w:val="004B673D"/>
    <w:rsid w:val="004C1C4D"/>
    <w:rsid w:val="004C3239"/>
    <w:rsid w:val="004C6E46"/>
    <w:rsid w:val="004C719A"/>
    <w:rsid w:val="004D1DF6"/>
    <w:rsid w:val="004D4694"/>
    <w:rsid w:val="004D5299"/>
    <w:rsid w:val="004D58D0"/>
    <w:rsid w:val="004D75DE"/>
    <w:rsid w:val="004E1171"/>
    <w:rsid w:val="004E158A"/>
    <w:rsid w:val="004E3657"/>
    <w:rsid w:val="004E7AA1"/>
    <w:rsid w:val="004F2859"/>
    <w:rsid w:val="004F6123"/>
    <w:rsid w:val="005003A1"/>
    <w:rsid w:val="0050132A"/>
    <w:rsid w:val="00501E1A"/>
    <w:rsid w:val="00502347"/>
    <w:rsid w:val="0050280C"/>
    <w:rsid w:val="00502E30"/>
    <w:rsid w:val="00505465"/>
    <w:rsid w:val="005060D5"/>
    <w:rsid w:val="00510326"/>
    <w:rsid w:val="0051075D"/>
    <w:rsid w:val="00511C4C"/>
    <w:rsid w:val="005137A6"/>
    <w:rsid w:val="0051483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920"/>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3DE6"/>
    <w:rsid w:val="00555439"/>
    <w:rsid w:val="00555692"/>
    <w:rsid w:val="00555F38"/>
    <w:rsid w:val="00557755"/>
    <w:rsid w:val="0056338B"/>
    <w:rsid w:val="00563A08"/>
    <w:rsid w:val="005644DC"/>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635B"/>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C7F02"/>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0DA3"/>
    <w:rsid w:val="006010C7"/>
    <w:rsid w:val="00601565"/>
    <w:rsid w:val="006047AA"/>
    <w:rsid w:val="00605902"/>
    <w:rsid w:val="006059D4"/>
    <w:rsid w:val="00611AD1"/>
    <w:rsid w:val="0061605E"/>
    <w:rsid w:val="00617A58"/>
    <w:rsid w:val="00622F7C"/>
    <w:rsid w:val="00623D7D"/>
    <w:rsid w:val="00623DB1"/>
    <w:rsid w:val="00623E0B"/>
    <w:rsid w:val="006243CC"/>
    <w:rsid w:val="00625E75"/>
    <w:rsid w:val="00626039"/>
    <w:rsid w:val="00626AB9"/>
    <w:rsid w:val="00627DA2"/>
    <w:rsid w:val="006310CC"/>
    <w:rsid w:val="006312AB"/>
    <w:rsid w:val="00632321"/>
    <w:rsid w:val="0063287C"/>
    <w:rsid w:val="00632CDA"/>
    <w:rsid w:val="006333D9"/>
    <w:rsid w:val="00633CBF"/>
    <w:rsid w:val="00633FE1"/>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696C"/>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8F7"/>
    <w:rsid w:val="006F0905"/>
    <w:rsid w:val="006F4BDA"/>
    <w:rsid w:val="006F4CA5"/>
    <w:rsid w:val="006F78C1"/>
    <w:rsid w:val="00700653"/>
    <w:rsid w:val="007007DF"/>
    <w:rsid w:val="00702076"/>
    <w:rsid w:val="0070250F"/>
    <w:rsid w:val="00703CA0"/>
    <w:rsid w:val="007052AE"/>
    <w:rsid w:val="007054DC"/>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94325"/>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65E"/>
    <w:rsid w:val="007F1986"/>
    <w:rsid w:val="007F25BF"/>
    <w:rsid w:val="007F3676"/>
    <w:rsid w:val="007F556C"/>
    <w:rsid w:val="007F5FE3"/>
    <w:rsid w:val="007F7363"/>
    <w:rsid w:val="00800372"/>
    <w:rsid w:val="00800A71"/>
    <w:rsid w:val="008013A8"/>
    <w:rsid w:val="00801762"/>
    <w:rsid w:val="0080248B"/>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55BE"/>
    <w:rsid w:val="00866E46"/>
    <w:rsid w:val="00867DAE"/>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A6512"/>
    <w:rsid w:val="008B0F4B"/>
    <w:rsid w:val="008B1520"/>
    <w:rsid w:val="008B1B81"/>
    <w:rsid w:val="008B3343"/>
    <w:rsid w:val="008B3946"/>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2F2B"/>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6EB5"/>
    <w:rsid w:val="00927D59"/>
    <w:rsid w:val="00930E0A"/>
    <w:rsid w:val="00931382"/>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43C7"/>
    <w:rsid w:val="0097106B"/>
    <w:rsid w:val="00971824"/>
    <w:rsid w:val="00971BAB"/>
    <w:rsid w:val="0097315F"/>
    <w:rsid w:val="00976704"/>
    <w:rsid w:val="00976AC5"/>
    <w:rsid w:val="00977B5D"/>
    <w:rsid w:val="00977DD5"/>
    <w:rsid w:val="0098153D"/>
    <w:rsid w:val="00986191"/>
    <w:rsid w:val="009875C6"/>
    <w:rsid w:val="00987EAE"/>
    <w:rsid w:val="00992E77"/>
    <w:rsid w:val="00994BFA"/>
    <w:rsid w:val="00995D53"/>
    <w:rsid w:val="00997778"/>
    <w:rsid w:val="00997801"/>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6EE"/>
    <w:rsid w:val="009D5636"/>
    <w:rsid w:val="009D584F"/>
    <w:rsid w:val="009D6075"/>
    <w:rsid w:val="009E3546"/>
    <w:rsid w:val="009E3ABF"/>
    <w:rsid w:val="009E40FD"/>
    <w:rsid w:val="009E4D5F"/>
    <w:rsid w:val="009E51B3"/>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051"/>
    <w:rsid w:val="00A245D3"/>
    <w:rsid w:val="00A26C69"/>
    <w:rsid w:val="00A2771C"/>
    <w:rsid w:val="00A27D0A"/>
    <w:rsid w:val="00A27D7E"/>
    <w:rsid w:val="00A27F3D"/>
    <w:rsid w:val="00A30341"/>
    <w:rsid w:val="00A30555"/>
    <w:rsid w:val="00A32188"/>
    <w:rsid w:val="00A33459"/>
    <w:rsid w:val="00A34019"/>
    <w:rsid w:val="00A34B6F"/>
    <w:rsid w:val="00A36476"/>
    <w:rsid w:val="00A37841"/>
    <w:rsid w:val="00A40113"/>
    <w:rsid w:val="00A40BEA"/>
    <w:rsid w:val="00A46DD2"/>
    <w:rsid w:val="00A50AD2"/>
    <w:rsid w:val="00A519E6"/>
    <w:rsid w:val="00A51C14"/>
    <w:rsid w:val="00A5368B"/>
    <w:rsid w:val="00A54553"/>
    <w:rsid w:val="00A55264"/>
    <w:rsid w:val="00A55D16"/>
    <w:rsid w:val="00A55FF5"/>
    <w:rsid w:val="00A56BA0"/>
    <w:rsid w:val="00A601CD"/>
    <w:rsid w:val="00A60365"/>
    <w:rsid w:val="00A6061E"/>
    <w:rsid w:val="00A61214"/>
    <w:rsid w:val="00A61A0A"/>
    <w:rsid w:val="00A63F31"/>
    <w:rsid w:val="00A64CA8"/>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4AA"/>
    <w:rsid w:val="00A865B1"/>
    <w:rsid w:val="00A868F0"/>
    <w:rsid w:val="00A87F0F"/>
    <w:rsid w:val="00A900AB"/>
    <w:rsid w:val="00A905C5"/>
    <w:rsid w:val="00A90FEB"/>
    <w:rsid w:val="00A91309"/>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32B"/>
    <w:rsid w:val="00AB3A5A"/>
    <w:rsid w:val="00AB42E9"/>
    <w:rsid w:val="00AB5CF3"/>
    <w:rsid w:val="00AB6F34"/>
    <w:rsid w:val="00AB7735"/>
    <w:rsid w:val="00AC1C89"/>
    <w:rsid w:val="00AC3A9C"/>
    <w:rsid w:val="00AC3BB3"/>
    <w:rsid w:val="00AC3E45"/>
    <w:rsid w:val="00AC481E"/>
    <w:rsid w:val="00AC4EC8"/>
    <w:rsid w:val="00AC5686"/>
    <w:rsid w:val="00AC5AEC"/>
    <w:rsid w:val="00AD073A"/>
    <w:rsid w:val="00AD2475"/>
    <w:rsid w:val="00AD3E25"/>
    <w:rsid w:val="00AD50F9"/>
    <w:rsid w:val="00AD7BBA"/>
    <w:rsid w:val="00AE175F"/>
    <w:rsid w:val="00AE21CB"/>
    <w:rsid w:val="00AE24CE"/>
    <w:rsid w:val="00AE2959"/>
    <w:rsid w:val="00AE325C"/>
    <w:rsid w:val="00AE32B2"/>
    <w:rsid w:val="00AE35CD"/>
    <w:rsid w:val="00AE46B7"/>
    <w:rsid w:val="00AE505A"/>
    <w:rsid w:val="00AE5665"/>
    <w:rsid w:val="00AE73BA"/>
    <w:rsid w:val="00AE75B8"/>
    <w:rsid w:val="00AF0949"/>
    <w:rsid w:val="00AF32E9"/>
    <w:rsid w:val="00AF3617"/>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07E6"/>
    <w:rsid w:val="00B11AFD"/>
    <w:rsid w:val="00B11FDF"/>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431A"/>
    <w:rsid w:val="00B7440F"/>
    <w:rsid w:val="00B74637"/>
    <w:rsid w:val="00B7610D"/>
    <w:rsid w:val="00B81D7B"/>
    <w:rsid w:val="00B82083"/>
    <w:rsid w:val="00B8333E"/>
    <w:rsid w:val="00B844CE"/>
    <w:rsid w:val="00B84D43"/>
    <w:rsid w:val="00B85C87"/>
    <w:rsid w:val="00B862B5"/>
    <w:rsid w:val="00B8654B"/>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1CC8"/>
    <w:rsid w:val="00BB3BBE"/>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08E6"/>
    <w:rsid w:val="00BE256F"/>
    <w:rsid w:val="00BE2B27"/>
    <w:rsid w:val="00BE335C"/>
    <w:rsid w:val="00BE442F"/>
    <w:rsid w:val="00BE4A1A"/>
    <w:rsid w:val="00BE52B9"/>
    <w:rsid w:val="00BE5FAD"/>
    <w:rsid w:val="00BE6157"/>
    <w:rsid w:val="00BE6D51"/>
    <w:rsid w:val="00BF1E88"/>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27D6E"/>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3CB7"/>
    <w:rsid w:val="00C45607"/>
    <w:rsid w:val="00C5079B"/>
    <w:rsid w:val="00C50F44"/>
    <w:rsid w:val="00C517F0"/>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4E5B"/>
    <w:rsid w:val="00C75506"/>
    <w:rsid w:val="00C75F29"/>
    <w:rsid w:val="00C766CE"/>
    <w:rsid w:val="00C770DC"/>
    <w:rsid w:val="00C80169"/>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5655"/>
    <w:rsid w:val="00CC57A4"/>
    <w:rsid w:val="00CC6455"/>
    <w:rsid w:val="00CC766C"/>
    <w:rsid w:val="00CC7968"/>
    <w:rsid w:val="00CD0409"/>
    <w:rsid w:val="00CD4546"/>
    <w:rsid w:val="00CD5431"/>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CF76EC"/>
    <w:rsid w:val="00D017B6"/>
    <w:rsid w:val="00D01C20"/>
    <w:rsid w:val="00D02CB8"/>
    <w:rsid w:val="00D04FF0"/>
    <w:rsid w:val="00D0524C"/>
    <w:rsid w:val="00D061DB"/>
    <w:rsid w:val="00D12074"/>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AA4"/>
    <w:rsid w:val="00D31F7E"/>
    <w:rsid w:val="00D32641"/>
    <w:rsid w:val="00D32C09"/>
    <w:rsid w:val="00D33F05"/>
    <w:rsid w:val="00D35336"/>
    <w:rsid w:val="00D354F1"/>
    <w:rsid w:val="00D35A5E"/>
    <w:rsid w:val="00D367DE"/>
    <w:rsid w:val="00D37008"/>
    <w:rsid w:val="00D40554"/>
    <w:rsid w:val="00D4070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76E"/>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77E04"/>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1FDC"/>
    <w:rsid w:val="00DC2DAE"/>
    <w:rsid w:val="00DC458D"/>
    <w:rsid w:val="00DC47BE"/>
    <w:rsid w:val="00DC50AA"/>
    <w:rsid w:val="00DC5ED7"/>
    <w:rsid w:val="00DC647B"/>
    <w:rsid w:val="00DC6647"/>
    <w:rsid w:val="00DC6E77"/>
    <w:rsid w:val="00DC738A"/>
    <w:rsid w:val="00DD0AB5"/>
    <w:rsid w:val="00DD3B0E"/>
    <w:rsid w:val="00DD3DC2"/>
    <w:rsid w:val="00DD4567"/>
    <w:rsid w:val="00DD5098"/>
    <w:rsid w:val="00DD5454"/>
    <w:rsid w:val="00DD61D8"/>
    <w:rsid w:val="00DD662E"/>
    <w:rsid w:val="00DD6875"/>
    <w:rsid w:val="00DD6D72"/>
    <w:rsid w:val="00DE0887"/>
    <w:rsid w:val="00DE1323"/>
    <w:rsid w:val="00DE167B"/>
    <w:rsid w:val="00DE1E51"/>
    <w:rsid w:val="00DE4F85"/>
    <w:rsid w:val="00DE51A6"/>
    <w:rsid w:val="00DE5694"/>
    <w:rsid w:val="00DE6197"/>
    <w:rsid w:val="00DF1252"/>
    <w:rsid w:val="00DF2A4C"/>
    <w:rsid w:val="00DF3DEA"/>
    <w:rsid w:val="00DF51F2"/>
    <w:rsid w:val="00DF5A49"/>
    <w:rsid w:val="00E011C7"/>
    <w:rsid w:val="00E01298"/>
    <w:rsid w:val="00E02EA3"/>
    <w:rsid w:val="00E0394B"/>
    <w:rsid w:val="00E04ADF"/>
    <w:rsid w:val="00E05939"/>
    <w:rsid w:val="00E0621E"/>
    <w:rsid w:val="00E0659C"/>
    <w:rsid w:val="00E07002"/>
    <w:rsid w:val="00E072BD"/>
    <w:rsid w:val="00E07725"/>
    <w:rsid w:val="00E07C58"/>
    <w:rsid w:val="00E1046E"/>
    <w:rsid w:val="00E104B3"/>
    <w:rsid w:val="00E109B1"/>
    <w:rsid w:val="00E10B55"/>
    <w:rsid w:val="00E10BBD"/>
    <w:rsid w:val="00E1116D"/>
    <w:rsid w:val="00E11DB1"/>
    <w:rsid w:val="00E126D2"/>
    <w:rsid w:val="00E128FF"/>
    <w:rsid w:val="00E15460"/>
    <w:rsid w:val="00E16DF7"/>
    <w:rsid w:val="00E20CFC"/>
    <w:rsid w:val="00E2100C"/>
    <w:rsid w:val="00E214E6"/>
    <w:rsid w:val="00E21DAE"/>
    <w:rsid w:val="00E22450"/>
    <w:rsid w:val="00E2492E"/>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255"/>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2B06"/>
    <w:rsid w:val="00E73C8C"/>
    <w:rsid w:val="00E73E17"/>
    <w:rsid w:val="00E73FE1"/>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4634"/>
    <w:rsid w:val="00EB5EA5"/>
    <w:rsid w:val="00EB6A79"/>
    <w:rsid w:val="00EB725E"/>
    <w:rsid w:val="00EC0BFB"/>
    <w:rsid w:val="00EC1661"/>
    <w:rsid w:val="00EC2F4C"/>
    <w:rsid w:val="00EC39B5"/>
    <w:rsid w:val="00EC3CCE"/>
    <w:rsid w:val="00EC44A4"/>
    <w:rsid w:val="00EC49BF"/>
    <w:rsid w:val="00EC4B2A"/>
    <w:rsid w:val="00EC6094"/>
    <w:rsid w:val="00EC7344"/>
    <w:rsid w:val="00EC75D0"/>
    <w:rsid w:val="00ED1642"/>
    <w:rsid w:val="00ED1B15"/>
    <w:rsid w:val="00ED3206"/>
    <w:rsid w:val="00ED3F56"/>
    <w:rsid w:val="00ED41DF"/>
    <w:rsid w:val="00ED5FE0"/>
    <w:rsid w:val="00ED786B"/>
    <w:rsid w:val="00EE043D"/>
    <w:rsid w:val="00EE0F94"/>
    <w:rsid w:val="00EE2C91"/>
    <w:rsid w:val="00EE3426"/>
    <w:rsid w:val="00EE34A0"/>
    <w:rsid w:val="00EE5205"/>
    <w:rsid w:val="00EE6D16"/>
    <w:rsid w:val="00EF089F"/>
    <w:rsid w:val="00EF193D"/>
    <w:rsid w:val="00EF3458"/>
    <w:rsid w:val="00EF3CBE"/>
    <w:rsid w:val="00EF557C"/>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5D37"/>
    <w:rsid w:val="00F47C03"/>
    <w:rsid w:val="00F47C62"/>
    <w:rsid w:val="00F47F32"/>
    <w:rsid w:val="00F501ED"/>
    <w:rsid w:val="00F50DF1"/>
    <w:rsid w:val="00F532DB"/>
    <w:rsid w:val="00F56720"/>
    <w:rsid w:val="00F56AA0"/>
    <w:rsid w:val="00F57DFA"/>
    <w:rsid w:val="00F57FB4"/>
    <w:rsid w:val="00F607BB"/>
    <w:rsid w:val="00F6202F"/>
    <w:rsid w:val="00F64314"/>
    <w:rsid w:val="00F643E1"/>
    <w:rsid w:val="00F71D52"/>
    <w:rsid w:val="00F730F4"/>
    <w:rsid w:val="00F733DE"/>
    <w:rsid w:val="00F73DDB"/>
    <w:rsid w:val="00F77E02"/>
    <w:rsid w:val="00F82951"/>
    <w:rsid w:val="00F82F10"/>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AB8"/>
    <w:rsid w:val="00FA7B44"/>
    <w:rsid w:val="00FA7CB0"/>
    <w:rsid w:val="00FB00C8"/>
    <w:rsid w:val="00FB07F9"/>
    <w:rsid w:val="00FB1295"/>
    <w:rsid w:val="00FB204F"/>
    <w:rsid w:val="00FB2E8E"/>
    <w:rsid w:val="00FB40A4"/>
    <w:rsid w:val="00FB5541"/>
    <w:rsid w:val="00FB61C1"/>
    <w:rsid w:val="00FB694B"/>
    <w:rsid w:val="00FC17BE"/>
    <w:rsid w:val="00FC2970"/>
    <w:rsid w:val="00FC3F8C"/>
    <w:rsid w:val="00FC4825"/>
    <w:rsid w:val="00FC5744"/>
    <w:rsid w:val="00FC6107"/>
    <w:rsid w:val="00FC64EE"/>
    <w:rsid w:val="00FC7256"/>
    <w:rsid w:val="00FD09F5"/>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53662F-907F-4297-8C25-0D80FC75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szCs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bCs/>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639837">
      <w:marLeft w:val="0"/>
      <w:marRight w:val="0"/>
      <w:marTop w:val="0"/>
      <w:marBottom w:val="0"/>
      <w:divBdr>
        <w:top w:val="none" w:sz="0" w:space="0" w:color="auto"/>
        <w:left w:val="none" w:sz="0" w:space="0" w:color="auto"/>
        <w:bottom w:val="none" w:sz="0" w:space="0" w:color="auto"/>
        <w:right w:val="none" w:sz="0" w:space="0" w:color="auto"/>
      </w:divBdr>
    </w:div>
    <w:div w:id="1883639838">
      <w:marLeft w:val="0"/>
      <w:marRight w:val="0"/>
      <w:marTop w:val="0"/>
      <w:marBottom w:val="0"/>
      <w:divBdr>
        <w:top w:val="none" w:sz="0" w:space="0" w:color="auto"/>
        <w:left w:val="none" w:sz="0" w:space="0" w:color="auto"/>
        <w:bottom w:val="none" w:sz="0" w:space="0" w:color="auto"/>
        <w:right w:val="none" w:sz="0" w:space="0" w:color="auto"/>
      </w:divBdr>
    </w:div>
    <w:div w:id="1883639839">
      <w:marLeft w:val="0"/>
      <w:marRight w:val="0"/>
      <w:marTop w:val="0"/>
      <w:marBottom w:val="0"/>
      <w:divBdr>
        <w:top w:val="none" w:sz="0" w:space="0" w:color="auto"/>
        <w:left w:val="none" w:sz="0" w:space="0" w:color="auto"/>
        <w:bottom w:val="none" w:sz="0" w:space="0" w:color="auto"/>
        <w:right w:val="none" w:sz="0" w:space="0" w:color="auto"/>
      </w:divBdr>
    </w:div>
    <w:div w:id="1883639840">
      <w:marLeft w:val="0"/>
      <w:marRight w:val="0"/>
      <w:marTop w:val="0"/>
      <w:marBottom w:val="0"/>
      <w:divBdr>
        <w:top w:val="none" w:sz="0" w:space="0" w:color="auto"/>
        <w:left w:val="none" w:sz="0" w:space="0" w:color="auto"/>
        <w:bottom w:val="none" w:sz="0" w:space="0" w:color="auto"/>
        <w:right w:val="none" w:sz="0" w:space="0" w:color="auto"/>
      </w:divBdr>
    </w:div>
    <w:div w:id="1883639841">
      <w:marLeft w:val="0"/>
      <w:marRight w:val="0"/>
      <w:marTop w:val="0"/>
      <w:marBottom w:val="0"/>
      <w:divBdr>
        <w:top w:val="none" w:sz="0" w:space="0" w:color="auto"/>
        <w:left w:val="none" w:sz="0" w:space="0" w:color="auto"/>
        <w:bottom w:val="none" w:sz="0" w:space="0" w:color="auto"/>
        <w:right w:val="none" w:sz="0" w:space="0" w:color="auto"/>
      </w:divBdr>
    </w:div>
    <w:div w:id="1883639842">
      <w:marLeft w:val="0"/>
      <w:marRight w:val="0"/>
      <w:marTop w:val="0"/>
      <w:marBottom w:val="0"/>
      <w:divBdr>
        <w:top w:val="none" w:sz="0" w:space="0" w:color="auto"/>
        <w:left w:val="none" w:sz="0" w:space="0" w:color="auto"/>
        <w:bottom w:val="none" w:sz="0" w:space="0" w:color="auto"/>
        <w:right w:val="none" w:sz="0" w:space="0" w:color="auto"/>
      </w:divBdr>
    </w:div>
    <w:div w:id="1883639843">
      <w:marLeft w:val="0"/>
      <w:marRight w:val="0"/>
      <w:marTop w:val="0"/>
      <w:marBottom w:val="0"/>
      <w:divBdr>
        <w:top w:val="none" w:sz="0" w:space="0" w:color="auto"/>
        <w:left w:val="none" w:sz="0" w:space="0" w:color="auto"/>
        <w:bottom w:val="none" w:sz="0" w:space="0" w:color="auto"/>
        <w:right w:val="none" w:sz="0" w:space="0" w:color="auto"/>
      </w:divBdr>
    </w:div>
    <w:div w:id="1883639844">
      <w:marLeft w:val="0"/>
      <w:marRight w:val="0"/>
      <w:marTop w:val="0"/>
      <w:marBottom w:val="0"/>
      <w:divBdr>
        <w:top w:val="none" w:sz="0" w:space="0" w:color="auto"/>
        <w:left w:val="none" w:sz="0" w:space="0" w:color="auto"/>
        <w:bottom w:val="none" w:sz="0" w:space="0" w:color="auto"/>
        <w:right w:val="none" w:sz="0" w:space="0" w:color="auto"/>
      </w:divBdr>
    </w:div>
    <w:div w:id="1883639845">
      <w:marLeft w:val="0"/>
      <w:marRight w:val="0"/>
      <w:marTop w:val="0"/>
      <w:marBottom w:val="0"/>
      <w:divBdr>
        <w:top w:val="none" w:sz="0" w:space="0" w:color="auto"/>
        <w:left w:val="none" w:sz="0" w:space="0" w:color="auto"/>
        <w:bottom w:val="none" w:sz="0" w:space="0" w:color="auto"/>
        <w:right w:val="none" w:sz="0" w:space="0" w:color="auto"/>
      </w:divBdr>
    </w:div>
    <w:div w:id="1883639846">
      <w:marLeft w:val="0"/>
      <w:marRight w:val="0"/>
      <w:marTop w:val="0"/>
      <w:marBottom w:val="0"/>
      <w:divBdr>
        <w:top w:val="none" w:sz="0" w:space="0" w:color="auto"/>
        <w:left w:val="none" w:sz="0" w:space="0" w:color="auto"/>
        <w:bottom w:val="none" w:sz="0" w:space="0" w:color="auto"/>
        <w:right w:val="none" w:sz="0" w:space="0" w:color="auto"/>
      </w:divBdr>
    </w:div>
    <w:div w:id="1883639847">
      <w:marLeft w:val="0"/>
      <w:marRight w:val="0"/>
      <w:marTop w:val="0"/>
      <w:marBottom w:val="0"/>
      <w:divBdr>
        <w:top w:val="none" w:sz="0" w:space="0" w:color="auto"/>
        <w:left w:val="none" w:sz="0" w:space="0" w:color="auto"/>
        <w:bottom w:val="none" w:sz="0" w:space="0" w:color="auto"/>
        <w:right w:val="none" w:sz="0" w:space="0" w:color="auto"/>
      </w:divBdr>
    </w:div>
    <w:div w:id="1883639848">
      <w:marLeft w:val="0"/>
      <w:marRight w:val="0"/>
      <w:marTop w:val="0"/>
      <w:marBottom w:val="0"/>
      <w:divBdr>
        <w:top w:val="none" w:sz="0" w:space="0" w:color="auto"/>
        <w:left w:val="none" w:sz="0" w:space="0" w:color="auto"/>
        <w:bottom w:val="none" w:sz="0" w:space="0" w:color="auto"/>
        <w:right w:val="none" w:sz="0" w:space="0" w:color="auto"/>
      </w:divBdr>
    </w:div>
    <w:div w:id="1883639849">
      <w:marLeft w:val="0"/>
      <w:marRight w:val="0"/>
      <w:marTop w:val="0"/>
      <w:marBottom w:val="0"/>
      <w:divBdr>
        <w:top w:val="none" w:sz="0" w:space="0" w:color="auto"/>
        <w:left w:val="none" w:sz="0" w:space="0" w:color="auto"/>
        <w:bottom w:val="none" w:sz="0" w:space="0" w:color="auto"/>
        <w:right w:val="none" w:sz="0" w:space="0" w:color="auto"/>
      </w:divBdr>
    </w:div>
    <w:div w:id="1883639850">
      <w:marLeft w:val="0"/>
      <w:marRight w:val="0"/>
      <w:marTop w:val="0"/>
      <w:marBottom w:val="0"/>
      <w:divBdr>
        <w:top w:val="none" w:sz="0" w:space="0" w:color="auto"/>
        <w:left w:val="none" w:sz="0" w:space="0" w:color="auto"/>
        <w:bottom w:val="none" w:sz="0" w:space="0" w:color="auto"/>
        <w:right w:val="none" w:sz="0" w:space="0" w:color="auto"/>
      </w:divBdr>
    </w:div>
    <w:div w:id="1883639851">
      <w:marLeft w:val="0"/>
      <w:marRight w:val="0"/>
      <w:marTop w:val="0"/>
      <w:marBottom w:val="0"/>
      <w:divBdr>
        <w:top w:val="none" w:sz="0" w:space="0" w:color="auto"/>
        <w:left w:val="none" w:sz="0" w:space="0" w:color="auto"/>
        <w:bottom w:val="none" w:sz="0" w:space="0" w:color="auto"/>
        <w:right w:val="none" w:sz="0" w:space="0" w:color="auto"/>
      </w:divBdr>
    </w:div>
    <w:div w:id="1883639852">
      <w:marLeft w:val="0"/>
      <w:marRight w:val="0"/>
      <w:marTop w:val="0"/>
      <w:marBottom w:val="0"/>
      <w:divBdr>
        <w:top w:val="none" w:sz="0" w:space="0" w:color="auto"/>
        <w:left w:val="none" w:sz="0" w:space="0" w:color="auto"/>
        <w:bottom w:val="none" w:sz="0" w:space="0" w:color="auto"/>
        <w:right w:val="none" w:sz="0" w:space="0" w:color="auto"/>
      </w:divBdr>
    </w:div>
    <w:div w:id="1883639853">
      <w:marLeft w:val="0"/>
      <w:marRight w:val="0"/>
      <w:marTop w:val="0"/>
      <w:marBottom w:val="0"/>
      <w:divBdr>
        <w:top w:val="none" w:sz="0" w:space="0" w:color="auto"/>
        <w:left w:val="none" w:sz="0" w:space="0" w:color="auto"/>
        <w:bottom w:val="none" w:sz="0" w:space="0" w:color="auto"/>
        <w:right w:val="none" w:sz="0" w:space="0" w:color="auto"/>
      </w:divBdr>
    </w:div>
    <w:div w:id="1883639854">
      <w:marLeft w:val="0"/>
      <w:marRight w:val="0"/>
      <w:marTop w:val="0"/>
      <w:marBottom w:val="0"/>
      <w:divBdr>
        <w:top w:val="none" w:sz="0" w:space="0" w:color="auto"/>
        <w:left w:val="none" w:sz="0" w:space="0" w:color="auto"/>
        <w:bottom w:val="none" w:sz="0" w:space="0" w:color="auto"/>
        <w:right w:val="none" w:sz="0" w:space="0" w:color="auto"/>
      </w:divBdr>
    </w:div>
    <w:div w:id="1883639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C50C6-AFF1-4A8D-A375-86D7A22B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2021-08-04T07:54:00Z</cp:lastPrinted>
  <dcterms:created xsi:type="dcterms:W3CDTF">2021-08-05T12:01:00Z</dcterms:created>
  <dcterms:modified xsi:type="dcterms:W3CDTF">2021-08-05T12:01:00Z</dcterms:modified>
</cp:coreProperties>
</file>